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2B" w:rsidRDefault="00C62B2B" w:rsidP="00C62B2B">
      <w:pPr>
        <w:pStyle w:val="NormalWeb"/>
        <w:spacing w:before="0" w:beforeAutospacing="0" w:after="0" w:afterAutospacing="0" w:line="418" w:lineRule="atLeast"/>
        <w:ind w:left="86" w:hanging="14"/>
        <w:jc w:val="center"/>
        <w:rPr>
          <w:color w:val="000000"/>
          <w:sz w:val="38"/>
          <w:szCs w:val="38"/>
        </w:rPr>
      </w:pPr>
      <w:r>
        <w:rPr>
          <w:rFonts w:ascii="Calibri" w:hAnsi="Calibri" w:cs="Calibri"/>
          <w:color w:val="000000"/>
          <w:sz w:val="38"/>
          <w:szCs w:val="38"/>
        </w:rPr>
        <w:t xml:space="preserve">Padre / Learning School </w:t>
      </w:r>
      <w:proofErr w:type="spellStart"/>
      <w:r>
        <w:rPr>
          <w:rFonts w:ascii="Calibri" w:hAnsi="Calibri" w:cs="Calibri"/>
          <w:color w:val="000000"/>
          <w:sz w:val="38"/>
          <w:szCs w:val="38"/>
        </w:rPr>
        <w:t>Compacto</w:t>
      </w:r>
      <w:proofErr w:type="spellEnd"/>
      <w:r>
        <w:rPr>
          <w:rFonts w:ascii="Calibri" w:hAnsi="Calibri" w:cs="Calibri"/>
          <w:color w:val="000000"/>
          <w:sz w:val="38"/>
          <w:szCs w:val="38"/>
        </w:rPr>
        <w:t xml:space="preserve"> 20 20 - 21 de</w:t>
      </w:r>
    </w:p>
    <w:p w:rsidR="00C62B2B" w:rsidRDefault="00C62B2B" w:rsidP="00C62B2B">
      <w:pPr>
        <w:pStyle w:val="Heading1"/>
        <w:spacing w:after="0" w:line="418" w:lineRule="atLeast"/>
        <w:ind w:left="86" w:hanging="14"/>
        <w:rPr>
          <w:szCs w:val="38"/>
        </w:rPr>
      </w:pPr>
      <w:proofErr w:type="spellStart"/>
      <w:r>
        <w:rPr>
          <w:b/>
          <w:bCs/>
          <w:szCs w:val="38"/>
        </w:rPr>
        <w:t>Escuela</w:t>
      </w:r>
      <w:proofErr w:type="spellEnd"/>
      <w:r>
        <w:rPr>
          <w:b/>
          <w:bCs/>
          <w:szCs w:val="38"/>
        </w:rPr>
        <w:t xml:space="preserve"> </w:t>
      </w:r>
      <w:proofErr w:type="spellStart"/>
      <w:r>
        <w:rPr>
          <w:b/>
          <w:bCs/>
          <w:szCs w:val="38"/>
        </w:rPr>
        <w:t>secundaria</w:t>
      </w:r>
      <w:proofErr w:type="spellEnd"/>
      <w:r>
        <w:rPr>
          <w:b/>
          <w:bCs/>
          <w:szCs w:val="38"/>
        </w:rPr>
        <w:t> Rowlett</w:t>
      </w:r>
    </w:p>
    <w:p w:rsidR="00C62B2B" w:rsidRDefault="00C62B2B" w:rsidP="00C62B2B">
      <w:pPr>
        <w:pStyle w:val="Heading2"/>
        <w:spacing w:after="0" w:line="259" w:lineRule="atLeast"/>
        <w:ind w:left="28"/>
        <w:rPr>
          <w:b/>
          <w:bCs/>
          <w:szCs w:val="24"/>
        </w:rPr>
      </w:pPr>
    </w:p>
    <w:p w:rsidR="00C62B2B" w:rsidRDefault="00C62B2B" w:rsidP="00C62B2B">
      <w:pPr>
        <w:pStyle w:val="Heading2"/>
        <w:spacing w:after="0" w:line="259" w:lineRule="atLeast"/>
        <w:ind w:left="28"/>
        <w:rPr>
          <w:b/>
          <w:bCs/>
          <w:szCs w:val="24"/>
        </w:rPr>
      </w:pPr>
    </w:p>
    <w:p w:rsidR="00C62B2B" w:rsidRDefault="00C62B2B" w:rsidP="00C62B2B">
      <w:pPr>
        <w:pStyle w:val="Heading2"/>
        <w:spacing w:after="0" w:line="259" w:lineRule="atLeast"/>
        <w:ind w:left="28"/>
        <w:rPr>
          <w:b/>
          <w:bCs/>
          <w:szCs w:val="24"/>
        </w:rPr>
      </w:pPr>
      <w:proofErr w:type="spellStart"/>
      <w:r>
        <w:rPr>
          <w:szCs w:val="24"/>
        </w:rPr>
        <w:t>Responsabilidades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los</w:t>
      </w:r>
      <w:proofErr w:type="spellEnd"/>
      <w:r>
        <w:rPr>
          <w:szCs w:val="24"/>
        </w:rPr>
        <w:t xml:space="preserve"> padres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proofErr w:type="spellStart"/>
      <w:r>
        <w:t>Sepa</w:t>
      </w:r>
      <w:proofErr w:type="spellEnd"/>
      <w:r>
        <w:t xml:space="preserve"> lo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y saber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padre,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>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r>
        <w:t xml:space="preserve">Explore las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magnet y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colocación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 xml:space="preserve"> con el maestro o el </w:t>
      </w:r>
      <w:proofErr w:type="spellStart"/>
      <w:r>
        <w:t>consejero</w:t>
      </w:r>
      <w:proofErr w:type="spellEnd"/>
      <w:r>
        <w:t>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proofErr w:type="spellStart"/>
      <w:r>
        <w:t>Comunicarme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con el maestro de mi </w:t>
      </w:r>
      <w:proofErr w:type="spellStart"/>
      <w:r>
        <w:t>hijo</w:t>
      </w:r>
      <w:proofErr w:type="spellEnd"/>
      <w:r>
        <w:t xml:space="preserve"> para saber </w:t>
      </w:r>
      <w:proofErr w:type="spellStart"/>
      <w:r>
        <w:t>cómo</w:t>
      </w:r>
      <w:proofErr w:type="spellEnd"/>
      <w:r>
        <w:t xml:space="preserve">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yendo</w:t>
      </w:r>
      <w:proofErr w:type="spellEnd"/>
      <w:r>
        <w:t>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proofErr w:type="spellStart"/>
      <w:r>
        <w:t>Asegúrese</w:t>
      </w:r>
      <w:proofErr w:type="spellEnd"/>
      <w:r>
        <w:t xml:space="preserve"> de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>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right="1224" w:firstLine="0"/>
      </w:pPr>
      <w:proofErr w:type="spellStart"/>
      <w:r>
        <w:t>Informar</w:t>
      </w:r>
      <w:proofErr w:type="spellEnd"/>
      <w:r>
        <w:t xml:space="preserve"> al maestro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con la </w:t>
      </w:r>
      <w:proofErr w:type="spellStart"/>
      <w:r>
        <w:t>tarea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,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right="1224" w:firstLine="0"/>
      </w:pPr>
      <w:proofErr w:type="spellStart"/>
      <w:r>
        <w:t>Asista</w:t>
      </w:r>
      <w:proofErr w:type="spellEnd"/>
      <w:r>
        <w:t xml:space="preserve"> a </w:t>
      </w:r>
      <w:proofErr w:type="spellStart"/>
      <w:r>
        <w:t>conferencias</w:t>
      </w:r>
      <w:proofErr w:type="spellEnd"/>
      <w:r>
        <w:t xml:space="preserve"> de padres, </w:t>
      </w:r>
      <w:proofErr w:type="spellStart"/>
      <w:r>
        <w:t>reuniones</w:t>
      </w:r>
      <w:proofErr w:type="spellEnd"/>
      <w:r>
        <w:t xml:space="preserve"> de TPA y </w:t>
      </w:r>
      <w:proofErr w:type="spellStart"/>
      <w:r>
        <w:t>talleres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para padres.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proofErr w:type="spellStart"/>
      <w:r>
        <w:t>Proporcionar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las </w:t>
      </w:r>
      <w:proofErr w:type="spellStart"/>
      <w:r>
        <w:t>tareas</w:t>
      </w:r>
      <w:proofErr w:type="spellEnd"/>
      <w:r>
        <w:t>.</w:t>
      </w:r>
    </w:p>
    <w:p w:rsidR="00C62B2B" w:rsidRDefault="00C62B2B" w:rsidP="00C62B2B">
      <w:pPr>
        <w:numPr>
          <w:ilvl w:val="0"/>
          <w:numId w:val="7"/>
        </w:numPr>
        <w:spacing w:after="0" w:line="246" w:lineRule="atLeast"/>
        <w:ind w:left="521" w:firstLine="0"/>
      </w:pPr>
      <w:proofErr w:type="spellStart"/>
      <w:r>
        <w:t>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padre / tutor </w:t>
      </w:r>
      <w:proofErr w:type="spellStart"/>
      <w:r>
        <w:t>activo</w:t>
      </w:r>
      <w:proofErr w:type="spellEnd"/>
      <w:r>
        <w:t xml:space="preserve"> y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>.</w:t>
      </w:r>
    </w:p>
    <w:p w:rsidR="00C62B2B" w:rsidRDefault="00C62B2B" w:rsidP="00C62B2B">
      <w:pPr>
        <w:pStyle w:val="NormalWeb"/>
        <w:spacing w:before="0" w:beforeAutospacing="0" w:after="0" w:afterAutospacing="0" w:line="238" w:lineRule="atLeast"/>
        <w:ind w:left="1637" w:right="538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left="58" w:hanging="5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Firma del 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padre </w:t>
      </w:r>
      <w:r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Fecha </w:t>
      </w:r>
      <w:r>
        <w:rPr>
          <w:rFonts w:ascii="Calibri" w:hAnsi="Calibri" w:cs="Calibri"/>
          <w:color w:val="000000"/>
          <w:sz w:val="22"/>
          <w:szCs w:val="22"/>
        </w:rPr>
        <w:t>: ___________________                           </w:t>
      </w:r>
    </w:p>
    <w:p w:rsidR="00C62B2B" w:rsidRDefault="00C62B2B" w:rsidP="00C62B2B">
      <w:pPr>
        <w:pStyle w:val="Heading2"/>
        <w:spacing w:after="0" w:line="259" w:lineRule="atLeast"/>
        <w:ind w:left="28"/>
        <w:rPr>
          <w:szCs w:val="24"/>
        </w:rPr>
      </w:pPr>
      <w:r>
        <w:rPr>
          <w:szCs w:val="24"/>
        </w:rPr>
        <w:t> </w:t>
      </w:r>
    </w:p>
    <w:p w:rsidR="00C62B2B" w:rsidRDefault="00C62B2B" w:rsidP="00C62B2B">
      <w:pPr>
        <w:pStyle w:val="Heading2"/>
        <w:spacing w:after="0" w:line="259" w:lineRule="atLeast"/>
        <w:ind w:left="28"/>
        <w:rPr>
          <w:b/>
          <w:bCs/>
          <w:szCs w:val="24"/>
        </w:rPr>
      </w:pPr>
      <w:proofErr w:type="spellStart"/>
      <w:r>
        <w:rPr>
          <w:szCs w:val="24"/>
        </w:rPr>
        <w:t>Responsabilidades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estudiante</w:t>
      </w:r>
      <w:proofErr w:type="spellEnd"/>
    </w:p>
    <w:p w:rsidR="00C62B2B" w:rsidRDefault="00C62B2B" w:rsidP="00C62B2B">
      <w:pPr>
        <w:numPr>
          <w:ilvl w:val="0"/>
          <w:numId w:val="8"/>
        </w:numPr>
        <w:spacing w:after="0" w:line="246" w:lineRule="atLeast"/>
      </w:pPr>
      <w:bookmarkStart w:id="0" w:name="_GoBack"/>
      <w:bookmarkEnd w:id="0"/>
      <w:r>
        <w:rPr>
          <w:sz w:val="14"/>
          <w:szCs w:val="14"/>
        </w:rPr>
        <w:t> 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C62B2B" w:rsidRDefault="00C62B2B" w:rsidP="00C62B2B">
      <w:pPr>
        <w:numPr>
          <w:ilvl w:val="0"/>
          <w:numId w:val="8"/>
        </w:numPr>
        <w:spacing w:after="0" w:line="246" w:lineRule="atLeast"/>
        <w:ind w:left="521" w:firstLine="0"/>
      </w:pPr>
      <w:proofErr w:type="spellStart"/>
      <w:r>
        <w:t>Siga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vestimenta</w:t>
      </w:r>
      <w:proofErr w:type="spellEnd"/>
      <w:r>
        <w:t>.</w:t>
      </w:r>
    </w:p>
    <w:p w:rsidR="00C62B2B" w:rsidRDefault="00C62B2B" w:rsidP="00C62B2B">
      <w:pPr>
        <w:numPr>
          <w:ilvl w:val="0"/>
          <w:numId w:val="8"/>
        </w:numPr>
        <w:spacing w:after="0" w:line="198" w:lineRule="atLeast"/>
        <w:ind w:left="521" w:firstLine="0"/>
      </w:pPr>
      <w:proofErr w:type="spellStart"/>
      <w:r>
        <w:t>Llegue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preparado</w:t>
      </w:r>
      <w:proofErr w:type="spellEnd"/>
      <w:r>
        <w:t xml:space="preserve"> con </w:t>
      </w:r>
      <w:proofErr w:type="spellStart"/>
      <w:r>
        <w:t>útiles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y </w:t>
      </w:r>
      <w:proofErr w:type="spellStart"/>
      <w:r>
        <w:t>tarea</w:t>
      </w:r>
      <w:proofErr w:type="spellEnd"/>
      <w:r>
        <w:t>.</w:t>
      </w:r>
    </w:p>
    <w:p w:rsidR="00C62B2B" w:rsidRDefault="00C62B2B" w:rsidP="00C62B2B">
      <w:pPr>
        <w:numPr>
          <w:ilvl w:val="0"/>
          <w:numId w:val="8"/>
        </w:numPr>
        <w:spacing w:after="0" w:line="198" w:lineRule="atLeast"/>
        <w:ind w:left="521" w:firstLine="0"/>
      </w:pPr>
      <w:proofErr w:type="spellStart"/>
      <w:r>
        <w:t>Asistir</w:t>
      </w:r>
      <w:proofErr w:type="spellEnd"/>
      <w:r>
        <w:t xml:space="preserve"> a </w:t>
      </w:r>
      <w:proofErr w:type="spellStart"/>
      <w:r>
        <w:t>tutorías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con las </w:t>
      </w:r>
      <w:proofErr w:type="spellStart"/>
      <w:r>
        <w:t>tareas</w:t>
      </w:r>
      <w:proofErr w:type="spellEnd"/>
      <w:r>
        <w:t>.</w:t>
      </w:r>
    </w:p>
    <w:p w:rsidR="00C62B2B" w:rsidRDefault="00C62B2B" w:rsidP="00C62B2B">
      <w:pPr>
        <w:numPr>
          <w:ilvl w:val="0"/>
          <w:numId w:val="8"/>
        </w:numPr>
        <w:spacing w:after="0" w:line="246" w:lineRule="atLeast"/>
        <w:ind w:left="521" w:firstLine="0"/>
      </w:pPr>
      <w:proofErr w:type="spellStart"/>
      <w:r>
        <w:t>Esté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>.</w:t>
      </w:r>
    </w:p>
    <w:p w:rsidR="00C62B2B" w:rsidRDefault="00C62B2B" w:rsidP="00C62B2B">
      <w:pPr>
        <w:numPr>
          <w:ilvl w:val="0"/>
          <w:numId w:val="8"/>
        </w:numPr>
        <w:spacing w:after="0" w:line="246" w:lineRule="atLeast"/>
        <w:ind w:left="521" w:firstLine="0"/>
      </w:pPr>
      <w:proofErr w:type="spellStart"/>
      <w:r>
        <w:t>Demostrar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 director, maestros, </w:t>
      </w:r>
      <w:proofErr w:type="spellStart"/>
      <w:r>
        <w:t>miembros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personal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left="29" w:hanging="5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left="29" w:hanging="5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Firma del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estudiante </w:t>
      </w:r>
      <w:r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_________________________________________________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Fecha </w:t>
      </w:r>
      <w:r>
        <w:rPr>
          <w:rFonts w:ascii="Calibri" w:hAnsi="Calibri" w:cs="Calibri"/>
          <w:color w:val="000000"/>
          <w:sz w:val="22"/>
          <w:szCs w:val="22"/>
        </w:rPr>
        <w:t>: ___________________                           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left="29" w:hanging="5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62B2B" w:rsidRDefault="00C62B2B" w:rsidP="00C62B2B">
      <w:pPr>
        <w:pStyle w:val="Heading2"/>
        <w:spacing w:after="0" w:line="259" w:lineRule="atLeast"/>
        <w:ind w:left="28"/>
        <w:rPr>
          <w:szCs w:val="24"/>
        </w:rPr>
      </w:pPr>
      <w:proofErr w:type="spellStart"/>
      <w:r>
        <w:rPr>
          <w:szCs w:val="24"/>
        </w:rPr>
        <w:t>Responsabilidades</w:t>
      </w:r>
      <w:proofErr w:type="spellEnd"/>
      <w:r>
        <w:rPr>
          <w:szCs w:val="24"/>
        </w:rPr>
        <w:t xml:space="preserve"> del maestro de </w:t>
      </w:r>
      <w:proofErr w:type="spellStart"/>
      <w:r>
        <w:rPr>
          <w:szCs w:val="24"/>
        </w:rPr>
        <w:t>escuela</w:t>
      </w:r>
      <w:proofErr w:type="spellEnd"/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firstLine="0"/>
      </w:pPr>
      <w:proofErr w:type="spellStart"/>
      <w:r>
        <w:t>Proporcionar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instructiva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para </w:t>
      </w:r>
      <w:proofErr w:type="spellStart"/>
      <w:r>
        <w:t>equipar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para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académicamente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firstLine="0"/>
      </w:pPr>
      <w:proofErr w:type="spellStart"/>
      <w:r>
        <w:t>Crear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sientan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, </w:t>
      </w:r>
      <w:proofErr w:type="spellStart"/>
      <w:r>
        <w:t>respetados</w:t>
      </w:r>
      <w:proofErr w:type="spellEnd"/>
      <w:r>
        <w:t xml:space="preserve"> y </w:t>
      </w:r>
      <w:proofErr w:type="spellStart"/>
      <w:r>
        <w:t>nutridos</w:t>
      </w:r>
      <w:proofErr w:type="spellEnd"/>
      <w:r>
        <w:t xml:space="preserve"> para que </w:t>
      </w:r>
      <w:proofErr w:type="spellStart"/>
      <w:r>
        <w:t>existan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> </w:t>
      </w:r>
      <w:proofErr w:type="spellStart"/>
      <w:r>
        <w:t>saludables</w:t>
      </w:r>
      <w:proofErr w:type="spellEnd"/>
      <w:r>
        <w:t xml:space="preserve"> entre </w:t>
      </w:r>
      <w:proofErr w:type="spellStart"/>
      <w:r>
        <w:t>estudiantes</w:t>
      </w:r>
      <w:proofErr w:type="spellEnd"/>
      <w:r>
        <w:t xml:space="preserve"> y entre maestro y </w:t>
      </w:r>
      <w:proofErr w:type="spellStart"/>
      <w:r>
        <w:t>estudiante</w:t>
      </w:r>
      <w:proofErr w:type="spellEnd"/>
      <w:r>
        <w:t>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firstLine="0"/>
      </w:pPr>
      <w:proofErr w:type="spellStart"/>
      <w:r>
        <w:t>Proporcionar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bidireccional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padres / </w:t>
      </w:r>
      <w:proofErr w:type="spellStart"/>
      <w:r>
        <w:t>tutores</w:t>
      </w:r>
      <w:proofErr w:type="spellEnd"/>
      <w:r>
        <w:t xml:space="preserve"> y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sobre</w:t>
      </w:r>
      <w:proofErr w:type="spellEnd"/>
      <w:r>
        <w:t> "</w:t>
      </w:r>
      <w:proofErr w:type="spellStart"/>
      <w:r>
        <w:t>qué</w:t>
      </w:r>
      <w:proofErr w:type="spellEnd"/>
      <w:r>
        <w:t xml:space="preserve">"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y saber 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y "</w:t>
      </w:r>
      <w:proofErr w:type="spellStart"/>
      <w:r>
        <w:t>cómo</w:t>
      </w:r>
      <w:proofErr w:type="spellEnd"/>
      <w:r>
        <w:t xml:space="preserve">" </w:t>
      </w:r>
      <w:proofErr w:type="spellStart"/>
      <w:r>
        <w:t>involucrar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firstLine="0"/>
      </w:pPr>
      <w:proofErr w:type="spellStart"/>
      <w:r>
        <w:t>Comuníquese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padres /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>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right="461" w:firstLine="0"/>
      </w:pPr>
      <w:proofErr w:type="spellStart"/>
      <w:r>
        <w:t>Espere</w:t>
      </w:r>
      <w:proofErr w:type="spellEnd"/>
      <w:r>
        <w:t xml:space="preserve"> y </w:t>
      </w:r>
      <w:proofErr w:type="spellStart"/>
      <w:r>
        <w:t>desafíe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a un alto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riguroso</w:t>
      </w:r>
      <w:proofErr w:type="spellEnd"/>
      <w:r>
        <w:t xml:space="preserve"> y a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conexiones</w:t>
      </w:r>
      <w:proofErr w:type="spellEnd"/>
      <w:r>
        <w:t xml:space="preserve"> con el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real.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right="461" w:firstLine="0"/>
      </w:pPr>
      <w:proofErr w:type="spellStart"/>
      <w:r>
        <w:t>Busque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:rsidR="00C62B2B" w:rsidRDefault="00C62B2B" w:rsidP="00C62B2B">
      <w:pPr>
        <w:numPr>
          <w:ilvl w:val="0"/>
          <w:numId w:val="9"/>
        </w:numPr>
        <w:spacing w:after="0" w:line="246" w:lineRule="atLeast"/>
        <w:ind w:left="521" w:right="461" w:firstLine="0"/>
      </w:pPr>
      <w:proofErr w:type="spellStart"/>
      <w:r>
        <w:t>Cubre</w:t>
      </w:r>
      <w:proofErr w:type="spellEnd"/>
      <w:r>
        <w:t xml:space="preserve"> lo que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saber al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>.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hanging="5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62B2B" w:rsidRDefault="00C62B2B" w:rsidP="00C62B2B">
      <w:pPr>
        <w:pStyle w:val="NormalWeb"/>
        <w:spacing w:before="0" w:beforeAutospacing="0" w:after="0" w:afterAutospacing="0" w:line="246" w:lineRule="atLeast"/>
        <w:ind w:hanging="5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Firma del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maestro </w:t>
      </w:r>
      <w:r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_______________________________________________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Fecha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: ______________                           </w:t>
      </w:r>
    </w:p>
    <w:p w:rsidR="00EB3082" w:rsidRPr="00C62B2B" w:rsidRDefault="00EB3082" w:rsidP="00C62B2B"/>
    <w:sectPr w:rsidR="00EB3082" w:rsidRPr="00C62B2B">
      <w:headerReference w:type="default" r:id="rId7"/>
      <w:pgSz w:w="12240" w:h="15840"/>
      <w:pgMar w:top="1440" w:right="888" w:bottom="955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0F" w:rsidRDefault="00972D0F" w:rsidP="00947AB3">
      <w:pPr>
        <w:spacing w:after="0" w:line="240" w:lineRule="auto"/>
      </w:pPr>
      <w:r>
        <w:separator/>
      </w:r>
    </w:p>
  </w:endnote>
  <w:endnote w:type="continuationSeparator" w:id="0">
    <w:p w:rsidR="00972D0F" w:rsidRDefault="00972D0F" w:rsidP="009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0F" w:rsidRDefault="00972D0F" w:rsidP="00947AB3">
      <w:pPr>
        <w:spacing w:after="0" w:line="240" w:lineRule="auto"/>
      </w:pPr>
      <w:r>
        <w:separator/>
      </w:r>
    </w:p>
  </w:footnote>
  <w:footnote w:type="continuationSeparator" w:id="0">
    <w:p w:rsidR="00972D0F" w:rsidRDefault="00972D0F" w:rsidP="009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B3" w:rsidRDefault="00947AB3">
    <w:pPr>
      <w:pStyle w:val="Header"/>
    </w:pPr>
    <w:r>
      <w:rPr>
        <w:noProof/>
        <w:sz w:val="38"/>
      </w:rPr>
      <w:drawing>
        <wp:anchor distT="0" distB="0" distL="114300" distR="114300" simplePos="0" relativeHeight="251659264" behindDoc="0" locked="0" layoutInCell="1" allowOverlap="1" wp14:anchorId="59509BB1" wp14:editId="0471B776">
          <wp:simplePos x="0" y="0"/>
          <wp:positionH relativeFrom="column">
            <wp:posOffset>93980</wp:posOffset>
          </wp:positionH>
          <wp:positionV relativeFrom="paragraph">
            <wp:posOffset>-142875</wp:posOffset>
          </wp:positionV>
          <wp:extent cx="819150" cy="1574165"/>
          <wp:effectExtent l="0" t="0" r="0" b="6985"/>
          <wp:wrapThrough wrapText="bothSides">
            <wp:wrapPolygon edited="0">
              <wp:start x="0" y="0"/>
              <wp:lineTo x="0" y="21434"/>
              <wp:lineTo x="21098" y="2143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57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4" style="width:6pt;height:6.7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 id="_x0000_i1045" style="width:6pt;height:6.7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numPicBullet w:numPicBulletId="2">
    <w:pict>
      <v:shape id="_x0000_i1046" style="width:6pt;height:6pt" coordsize="" o:spt="100" o:bullet="t" adj="0,,0" path="" stroked="f">
        <v:stroke joinstyle="miter"/>
        <v:imagedata r:id="rId3" o:title="image21"/>
        <v:formulas/>
        <v:path o:connecttype="segments"/>
      </v:shape>
    </w:pict>
  </w:numPicBullet>
  <w:abstractNum w:abstractNumId="0" w15:restartNumberingAfterBreak="0">
    <w:nsid w:val="2C6C542A"/>
    <w:multiLevelType w:val="hybridMultilevel"/>
    <w:tmpl w:val="503A4390"/>
    <w:lvl w:ilvl="0" w:tplc="6A06CA2C">
      <w:start w:val="1"/>
      <w:numFmt w:val="bullet"/>
      <w:lvlText w:val="•"/>
      <w:lvlPicBulletId w:val="0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AD27A">
      <w:start w:val="1"/>
      <w:numFmt w:val="bullet"/>
      <w:lvlText w:val="o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E906C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67470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4E9C4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299C6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C057E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0D594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4B450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70E98"/>
    <w:multiLevelType w:val="multilevel"/>
    <w:tmpl w:val="3CB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B32C0"/>
    <w:multiLevelType w:val="hybridMultilevel"/>
    <w:tmpl w:val="7DB4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267F"/>
    <w:multiLevelType w:val="multilevel"/>
    <w:tmpl w:val="26D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76BD1"/>
    <w:multiLevelType w:val="hybridMultilevel"/>
    <w:tmpl w:val="10B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A91"/>
    <w:multiLevelType w:val="hybridMultilevel"/>
    <w:tmpl w:val="F6A00F5C"/>
    <w:lvl w:ilvl="0" w:tplc="B13A889C">
      <w:start w:val="1"/>
      <w:numFmt w:val="bullet"/>
      <w:lvlText w:val="•"/>
      <w:lvlPicBulletId w:val="2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57BA">
      <w:start w:val="1"/>
      <w:numFmt w:val="bullet"/>
      <w:lvlText w:val="o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26CA">
      <w:start w:val="1"/>
      <w:numFmt w:val="bullet"/>
      <w:lvlText w:val="▪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4A13C">
      <w:start w:val="1"/>
      <w:numFmt w:val="bullet"/>
      <w:lvlText w:val="•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EF06">
      <w:start w:val="1"/>
      <w:numFmt w:val="bullet"/>
      <w:lvlText w:val="o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4D44A">
      <w:start w:val="1"/>
      <w:numFmt w:val="bullet"/>
      <w:lvlText w:val="▪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AB9A8">
      <w:start w:val="1"/>
      <w:numFmt w:val="bullet"/>
      <w:lvlText w:val="•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88CA6">
      <w:start w:val="1"/>
      <w:numFmt w:val="bullet"/>
      <w:lvlText w:val="o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AAA44">
      <w:start w:val="1"/>
      <w:numFmt w:val="bullet"/>
      <w:lvlText w:val="▪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F37302"/>
    <w:multiLevelType w:val="multilevel"/>
    <w:tmpl w:val="C00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C239E2"/>
    <w:multiLevelType w:val="hybridMultilevel"/>
    <w:tmpl w:val="A972169E"/>
    <w:lvl w:ilvl="0" w:tplc="21CE4C20">
      <w:start w:val="1"/>
      <w:numFmt w:val="bullet"/>
      <w:lvlText w:val="•"/>
      <w:lvlPicBulletId w:val="1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E903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EC208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ECD38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4A00E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44080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29556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BE24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CBEAE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ED5619"/>
    <w:multiLevelType w:val="hybridMultilevel"/>
    <w:tmpl w:val="AE5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2"/>
    <w:rsid w:val="005366FE"/>
    <w:rsid w:val="006E2223"/>
    <w:rsid w:val="00947AB3"/>
    <w:rsid w:val="00972D0F"/>
    <w:rsid w:val="00B54957"/>
    <w:rsid w:val="00C32F08"/>
    <w:rsid w:val="00C62B2B"/>
    <w:rsid w:val="00CE5F73"/>
    <w:rsid w:val="00DD4C3B"/>
    <w:rsid w:val="00E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D6D8"/>
  <w15:docId w15:val="{41B72191-ABD8-45C0-A4CF-04FC2EB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427" w:hanging="5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 w:line="265" w:lineRule="auto"/>
      <w:ind w:left="96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7"/>
      <w:ind w:left="82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paragraph" w:styleId="ListParagraph">
    <w:name w:val="List Paragraph"/>
    <w:basedOn w:val="Normal"/>
    <w:uiPriority w:val="34"/>
    <w:qFormat/>
    <w:rsid w:val="00947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B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73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B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cp:lastModifiedBy>Carmen Chadwick</cp:lastModifiedBy>
  <cp:revision>4</cp:revision>
  <cp:lastPrinted>2020-08-31T16:38:00Z</cp:lastPrinted>
  <dcterms:created xsi:type="dcterms:W3CDTF">2020-09-02T19:32:00Z</dcterms:created>
  <dcterms:modified xsi:type="dcterms:W3CDTF">2020-09-02T19:35:00Z</dcterms:modified>
</cp:coreProperties>
</file>